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0BB35D7" w14:textId="01618DF1" w:rsidR="00E53B01" w:rsidRPr="007363A8" w:rsidRDefault="009920F6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Asthma Associated with Risk of Obstructive Sleep Apnea</w:t>
      </w:r>
    </w:p>
    <w:p w14:paraId="490D3486" w14:textId="77777777" w:rsidR="00E53B01" w:rsidRDefault="00E53B01">
      <w:pPr>
        <w:pStyle w:val="Normal1"/>
      </w:pPr>
    </w:p>
    <w:p w14:paraId="1AA4D418" w14:textId="2962E8A7" w:rsidR="00E53B01" w:rsidRPr="007363A8" w:rsidRDefault="002D69A5">
      <w:pPr>
        <w:pStyle w:val="Normal1"/>
        <w:rPr>
          <w:sz w:val="20"/>
        </w:rPr>
      </w:pPr>
      <w:r>
        <w:rPr>
          <w:sz w:val="20"/>
        </w:rPr>
        <w:t>Asthma was associated with a heightened</w:t>
      </w:r>
      <w:r w:rsidR="009920F6">
        <w:rPr>
          <w:sz w:val="20"/>
        </w:rPr>
        <w:t xml:space="preserve"> risk of developing obstructive sleep apnea in a prospective epidemiologic study</w:t>
      </w:r>
    </w:p>
    <w:p w14:paraId="40696746" w14:textId="77777777" w:rsidR="00E53B01" w:rsidRPr="007363A8" w:rsidRDefault="00E53B01">
      <w:pPr>
        <w:pStyle w:val="Normal1"/>
        <w:rPr>
          <w:sz w:val="20"/>
        </w:rPr>
      </w:pPr>
    </w:p>
    <w:p w14:paraId="26ABB801" w14:textId="77777777" w:rsidR="00E53B01" w:rsidRPr="007363A8" w:rsidRDefault="00F92181">
      <w:pPr>
        <w:pStyle w:val="Normal1"/>
        <w:rPr>
          <w:sz w:val="20"/>
        </w:rPr>
      </w:pPr>
      <w:r w:rsidRPr="007363A8">
        <w:rPr>
          <w:sz w:val="20"/>
        </w:rPr>
        <w:t>Michael Schreiber</w:t>
      </w:r>
    </w:p>
    <w:p w14:paraId="24BED475" w14:textId="77777777" w:rsidR="00E53B01" w:rsidRPr="007363A8" w:rsidRDefault="00E53B01">
      <w:pPr>
        <w:pStyle w:val="Normal1"/>
        <w:rPr>
          <w:sz w:val="20"/>
        </w:rPr>
      </w:pPr>
    </w:p>
    <w:p w14:paraId="589B6B3F" w14:textId="54FEAF66" w:rsidR="00CE2176" w:rsidRPr="007363A8" w:rsidRDefault="00F92181">
      <w:pPr>
        <w:pStyle w:val="Normal1"/>
        <w:rPr>
          <w:sz w:val="20"/>
        </w:rPr>
      </w:pPr>
      <w:r w:rsidRPr="007363A8">
        <w:rPr>
          <w:sz w:val="20"/>
        </w:rPr>
        <w:t>February 2</w:t>
      </w:r>
      <w:r w:rsidR="005D3EEA">
        <w:rPr>
          <w:sz w:val="20"/>
        </w:rPr>
        <w:t>8</w:t>
      </w:r>
      <w:r w:rsidRPr="007363A8">
        <w:rPr>
          <w:sz w:val="20"/>
        </w:rPr>
        <w:t xml:space="preserve">, 2015 </w:t>
      </w:r>
      <w:r w:rsidR="00420381" w:rsidRPr="007363A8">
        <w:rPr>
          <w:sz w:val="20"/>
        </w:rPr>
        <w:t>–</w:t>
      </w:r>
      <w:r w:rsidRPr="007363A8">
        <w:rPr>
          <w:sz w:val="20"/>
        </w:rPr>
        <w:t xml:space="preserve"> </w:t>
      </w:r>
      <w:r w:rsidR="001112D0">
        <w:rPr>
          <w:sz w:val="20"/>
        </w:rPr>
        <w:t xml:space="preserve">Adults </w:t>
      </w:r>
      <w:r w:rsidR="002D69A5">
        <w:rPr>
          <w:sz w:val="20"/>
        </w:rPr>
        <w:t xml:space="preserve">with asthma who were </w:t>
      </w:r>
      <w:r w:rsidR="001112D0">
        <w:rPr>
          <w:sz w:val="20"/>
        </w:rPr>
        <w:t xml:space="preserve">initially </w:t>
      </w:r>
      <w:r w:rsidR="002D69A5">
        <w:rPr>
          <w:sz w:val="20"/>
        </w:rPr>
        <w:t xml:space="preserve">free of obstructive sleep apnea </w:t>
      </w:r>
      <w:r w:rsidR="002717A4">
        <w:rPr>
          <w:sz w:val="20"/>
        </w:rPr>
        <w:t xml:space="preserve">(OSA) </w:t>
      </w:r>
      <w:r w:rsidR="002D69A5">
        <w:rPr>
          <w:sz w:val="20"/>
        </w:rPr>
        <w:t xml:space="preserve">symptoms developed sleep apnea with a higher incidence than did </w:t>
      </w:r>
      <w:r w:rsidR="001112D0">
        <w:rPr>
          <w:sz w:val="20"/>
        </w:rPr>
        <w:t>adults</w:t>
      </w:r>
      <w:r w:rsidR="002D69A5">
        <w:rPr>
          <w:sz w:val="20"/>
        </w:rPr>
        <w:t xml:space="preserve"> who did not have asthma, according to the results of a prospective</w:t>
      </w:r>
      <w:r w:rsidR="0089388B">
        <w:rPr>
          <w:sz w:val="20"/>
        </w:rPr>
        <w:t>, longitudinal</w:t>
      </w:r>
      <w:r w:rsidR="002D69A5">
        <w:rPr>
          <w:sz w:val="20"/>
        </w:rPr>
        <w:t xml:space="preserve"> study. </w:t>
      </w:r>
    </w:p>
    <w:p w14:paraId="67FE4253" w14:textId="77777777" w:rsidR="00CE2176" w:rsidRPr="007363A8" w:rsidRDefault="00CE2176">
      <w:pPr>
        <w:pStyle w:val="Normal1"/>
        <w:rPr>
          <w:sz w:val="20"/>
        </w:rPr>
      </w:pPr>
    </w:p>
    <w:p w14:paraId="14DF5DAC" w14:textId="1E49A9DF" w:rsidR="00F25A39" w:rsidRPr="00F25A39" w:rsidRDefault="00E31C78" w:rsidP="00E31C78">
      <w:pPr>
        <w:pStyle w:val="Normal1"/>
        <w:rPr>
          <w:sz w:val="20"/>
        </w:rPr>
      </w:pPr>
      <w:proofErr w:type="spellStart"/>
      <w:r>
        <w:rPr>
          <w:sz w:val="20"/>
        </w:rPr>
        <w:t>Mihaela</w:t>
      </w:r>
      <w:proofErr w:type="spellEnd"/>
      <w:r>
        <w:rPr>
          <w:sz w:val="20"/>
        </w:rPr>
        <w:t xml:space="preserve"> Teodorescu, MD, of the J</w:t>
      </w:r>
      <w:r w:rsidRPr="00E31C78">
        <w:rPr>
          <w:sz w:val="20"/>
        </w:rPr>
        <w:t xml:space="preserve">ames B. </w:t>
      </w:r>
      <w:proofErr w:type="spellStart"/>
      <w:r w:rsidRPr="00E31C78">
        <w:rPr>
          <w:sz w:val="20"/>
        </w:rPr>
        <w:t>Skatrud</w:t>
      </w:r>
      <w:proofErr w:type="spellEnd"/>
      <w:r w:rsidRPr="00E31C78">
        <w:rPr>
          <w:sz w:val="20"/>
        </w:rPr>
        <w:t xml:space="preserve"> Pulmonary</w:t>
      </w:r>
      <w:r>
        <w:rPr>
          <w:sz w:val="20"/>
        </w:rPr>
        <w:t xml:space="preserve"> / Sleep Research Laboratory at the</w:t>
      </w:r>
      <w:r w:rsidRPr="00E31C78">
        <w:rPr>
          <w:sz w:val="20"/>
        </w:rPr>
        <w:t xml:space="preserve"> William S. Middlet</w:t>
      </w:r>
      <w:r>
        <w:rPr>
          <w:sz w:val="20"/>
        </w:rPr>
        <w:t xml:space="preserve">on Memorial Veteran’s Hospital in </w:t>
      </w:r>
      <w:r w:rsidRPr="00E31C78">
        <w:rPr>
          <w:sz w:val="20"/>
        </w:rPr>
        <w:t>Madison, Wisconsin</w:t>
      </w:r>
      <w:r>
        <w:rPr>
          <w:sz w:val="20"/>
        </w:rPr>
        <w:t xml:space="preserve">, and colleagues reported the results of their study in the </w:t>
      </w:r>
      <w:r w:rsidR="00F25A39">
        <w:rPr>
          <w:sz w:val="20"/>
        </w:rPr>
        <w:t xml:space="preserve">January 15, 2015, issue of the </w:t>
      </w:r>
      <w:r w:rsidR="00F25A39">
        <w:rPr>
          <w:i/>
          <w:sz w:val="20"/>
        </w:rPr>
        <w:t>Journal of the Ameri</w:t>
      </w:r>
      <w:bookmarkStart w:id="0" w:name="_GoBack"/>
      <w:bookmarkEnd w:id="0"/>
      <w:r w:rsidR="00F25A39">
        <w:rPr>
          <w:i/>
          <w:sz w:val="20"/>
        </w:rPr>
        <w:t>can Medical Association.</w:t>
      </w:r>
    </w:p>
    <w:p w14:paraId="0B16DD9B" w14:textId="77777777" w:rsidR="00E53B01" w:rsidRPr="007363A8" w:rsidRDefault="00E53B01">
      <w:pPr>
        <w:pStyle w:val="Normal1"/>
        <w:rPr>
          <w:sz w:val="20"/>
        </w:rPr>
      </w:pPr>
    </w:p>
    <w:p w14:paraId="07402F85" w14:textId="7FBA35E6" w:rsidR="00E53B01" w:rsidRPr="007363A8" w:rsidRDefault="002717A4">
      <w:pPr>
        <w:pStyle w:val="Normal1"/>
        <w:rPr>
          <w:sz w:val="20"/>
        </w:rPr>
      </w:pPr>
      <w:r>
        <w:rPr>
          <w:sz w:val="20"/>
        </w:rPr>
        <w:t xml:space="preserve">As the authors report, previous studies </w:t>
      </w:r>
      <w:r w:rsidR="00977EEA">
        <w:rPr>
          <w:sz w:val="20"/>
        </w:rPr>
        <w:t>had</w:t>
      </w:r>
      <w:r>
        <w:rPr>
          <w:sz w:val="20"/>
        </w:rPr>
        <w:t xml:space="preserve"> shown a mutually deleterious, bidirectional link between asthma and OSA. However, despite their previous association, asthma and OSA have never before been causally linked. </w:t>
      </w:r>
    </w:p>
    <w:p w14:paraId="78FBF1DB" w14:textId="77777777" w:rsidR="00E53B01" w:rsidRPr="007363A8" w:rsidRDefault="00E53B01">
      <w:pPr>
        <w:pStyle w:val="Normal1"/>
        <w:rPr>
          <w:sz w:val="20"/>
        </w:rPr>
      </w:pPr>
    </w:p>
    <w:p w14:paraId="6A2BBE77" w14:textId="0FD0254B" w:rsidR="00082476" w:rsidRPr="007363A8" w:rsidRDefault="002717A4">
      <w:pPr>
        <w:pStyle w:val="Normal1"/>
        <w:rPr>
          <w:sz w:val="20"/>
        </w:rPr>
      </w:pPr>
      <w:r>
        <w:rPr>
          <w:sz w:val="20"/>
        </w:rPr>
        <w:t xml:space="preserve">In their study, Teodorescu and colleagues </w:t>
      </w:r>
      <w:r w:rsidR="0053100C">
        <w:rPr>
          <w:sz w:val="20"/>
        </w:rPr>
        <w:t>recruited a random sample of adult subjects and assessed them for self-reported asthma as well as OSA. Recruited subjects were free of OSA, with an apnea-hypopnea index (AHI) of &lt;5 events/h. Follow up occurred in 4-year intervals, and subjects were assessed for presence and duration of</w:t>
      </w:r>
      <w:r w:rsidR="00977EEA">
        <w:rPr>
          <w:sz w:val="20"/>
        </w:rPr>
        <w:t xml:space="preserve"> asthma and development of OSA, </w:t>
      </w:r>
      <w:r w:rsidR="0053100C">
        <w:rPr>
          <w:sz w:val="20"/>
        </w:rPr>
        <w:t>defined as an AHI &gt;5 or treatmen</w:t>
      </w:r>
      <w:r w:rsidR="00977EEA">
        <w:rPr>
          <w:sz w:val="20"/>
        </w:rPr>
        <w:t>t with positive airway pressure</w:t>
      </w:r>
      <w:r w:rsidR="0053100C">
        <w:rPr>
          <w:sz w:val="20"/>
        </w:rPr>
        <w:t xml:space="preserve">. </w:t>
      </w:r>
    </w:p>
    <w:p w14:paraId="2B36DB82" w14:textId="77777777" w:rsidR="00082476" w:rsidRPr="007363A8" w:rsidRDefault="00082476">
      <w:pPr>
        <w:pStyle w:val="Normal1"/>
        <w:rPr>
          <w:sz w:val="20"/>
        </w:rPr>
      </w:pPr>
    </w:p>
    <w:p w14:paraId="5A15F25D" w14:textId="2F498577" w:rsidR="004F3409" w:rsidRPr="007363A8" w:rsidRDefault="00A45CB8" w:rsidP="004F3409">
      <w:pPr>
        <w:pStyle w:val="Normal1"/>
        <w:rPr>
          <w:sz w:val="20"/>
        </w:rPr>
      </w:pPr>
      <w:r>
        <w:rPr>
          <w:sz w:val="20"/>
        </w:rPr>
        <w:t xml:space="preserve">Of those study participants with asthma at the start of the study, 22 of 81 </w:t>
      </w:r>
      <w:r w:rsidR="00B35C0F">
        <w:rPr>
          <w:sz w:val="20"/>
        </w:rPr>
        <w:t xml:space="preserve">(27% [95% CI, 17%-37%]) </w:t>
      </w:r>
      <w:r>
        <w:rPr>
          <w:sz w:val="20"/>
        </w:rPr>
        <w:t>experienced incident OSA</w:t>
      </w:r>
      <w:r w:rsidR="00B35C0F">
        <w:rPr>
          <w:sz w:val="20"/>
        </w:rPr>
        <w:t xml:space="preserve"> within the first 4-year interval</w:t>
      </w:r>
      <w:r>
        <w:rPr>
          <w:sz w:val="20"/>
        </w:rPr>
        <w:t xml:space="preserve">, </w:t>
      </w:r>
      <w:r w:rsidR="00B35C0F">
        <w:rPr>
          <w:sz w:val="20"/>
        </w:rPr>
        <w:t>compared with</w:t>
      </w:r>
      <w:r>
        <w:rPr>
          <w:sz w:val="20"/>
        </w:rPr>
        <w:t xml:space="preserve"> 75 of 466 </w:t>
      </w:r>
      <w:bookmarkStart w:id="1" w:name="OLE_LINK5"/>
      <w:bookmarkStart w:id="2" w:name="OLE_LINK6"/>
      <w:r>
        <w:rPr>
          <w:sz w:val="20"/>
        </w:rPr>
        <w:t xml:space="preserve">nonasthmatics </w:t>
      </w:r>
      <w:bookmarkEnd w:id="1"/>
      <w:bookmarkEnd w:id="2"/>
      <w:r w:rsidR="00B35C0F">
        <w:rPr>
          <w:sz w:val="20"/>
        </w:rPr>
        <w:t xml:space="preserve">(16% [95% CI, 13%-19%]). Over the full course of the study, participants with asthma encountered an adjusted relative risk for OSA of 1.39 (95% CI, 1.06-1.82). </w:t>
      </w:r>
    </w:p>
    <w:p w14:paraId="7867CCC3" w14:textId="77777777" w:rsidR="005E0C1A" w:rsidRDefault="005E0C1A" w:rsidP="00044B03">
      <w:pPr>
        <w:pStyle w:val="Normal1"/>
        <w:rPr>
          <w:sz w:val="20"/>
        </w:rPr>
      </w:pPr>
    </w:p>
    <w:p w14:paraId="6F041EC8" w14:textId="2D243E73" w:rsidR="005D3EEA" w:rsidRDefault="008578B6" w:rsidP="005D3EEA">
      <w:pPr>
        <w:pStyle w:val="Normal1"/>
        <w:rPr>
          <w:sz w:val="20"/>
        </w:rPr>
      </w:pPr>
      <w:r>
        <w:rPr>
          <w:sz w:val="20"/>
        </w:rPr>
        <w:t>Taken together, these results suggest asthma is associated with an incre</w:t>
      </w:r>
      <w:r w:rsidR="00C9032E">
        <w:rPr>
          <w:sz w:val="20"/>
        </w:rPr>
        <w:t>ased risk of developing OSA, indicating that studies “investigating the mechanisms underlying this association and the value of periodic OSA evaluation in patients with asthma are warranted.”</w:t>
      </w:r>
      <w:r w:rsidR="005E0C1A">
        <w:rPr>
          <w:sz w:val="20"/>
        </w:rPr>
        <w:t xml:space="preserve"> </w:t>
      </w:r>
    </w:p>
    <w:p w14:paraId="101E1BCB" w14:textId="77777777" w:rsidR="00906ED7" w:rsidRDefault="00906ED7" w:rsidP="00906ED7">
      <w:pPr>
        <w:pStyle w:val="Normal1"/>
        <w:rPr>
          <w:sz w:val="20"/>
        </w:rPr>
      </w:pPr>
    </w:p>
    <w:p w14:paraId="7310C1B8" w14:textId="16E017B2" w:rsidR="00906ED7" w:rsidRDefault="001C655E" w:rsidP="00906ED7">
      <w:pPr>
        <w:pStyle w:val="Normal1"/>
        <w:rPr>
          <w:sz w:val="20"/>
        </w:rPr>
      </w:pPr>
      <w:r>
        <w:rPr>
          <w:sz w:val="20"/>
        </w:rPr>
        <w:t>The authors hypothesize that mechanisms</w:t>
      </w:r>
      <w:r w:rsidR="00906ED7">
        <w:rPr>
          <w:sz w:val="20"/>
        </w:rPr>
        <w:t xml:space="preserve"> relevant to onset of OSA in asthmatic patients </w:t>
      </w:r>
      <w:r>
        <w:rPr>
          <w:sz w:val="20"/>
        </w:rPr>
        <w:t xml:space="preserve">might </w:t>
      </w:r>
      <w:r w:rsidR="00906ED7">
        <w:rPr>
          <w:sz w:val="20"/>
        </w:rPr>
        <w:t xml:space="preserve">include administration of corticosteroids to patients with asthma and sleep disruption that is </w:t>
      </w:r>
      <w:bookmarkStart w:id="3" w:name="OLE_LINK7"/>
      <w:bookmarkStart w:id="4" w:name="OLE_LINK8"/>
      <w:r w:rsidR="00906ED7">
        <w:rPr>
          <w:sz w:val="20"/>
        </w:rPr>
        <w:t xml:space="preserve">concomitant </w:t>
      </w:r>
      <w:bookmarkEnd w:id="3"/>
      <w:bookmarkEnd w:id="4"/>
      <w:r w:rsidR="00906ED7">
        <w:rPr>
          <w:sz w:val="20"/>
        </w:rPr>
        <w:t xml:space="preserve">with asthma symptoms. </w:t>
      </w:r>
    </w:p>
    <w:p w14:paraId="5F585A04" w14:textId="77777777" w:rsidR="00E53B01" w:rsidRPr="007363A8" w:rsidRDefault="00E53B01">
      <w:pPr>
        <w:pStyle w:val="Normal1"/>
        <w:rPr>
          <w:sz w:val="20"/>
        </w:rPr>
      </w:pPr>
    </w:p>
    <w:p w14:paraId="2B5BFA3B" w14:textId="106D25A0" w:rsidR="00E53B01" w:rsidRDefault="00A46FD5">
      <w:pPr>
        <w:pStyle w:val="Normal1"/>
        <w:rPr>
          <w:i/>
          <w:sz w:val="20"/>
        </w:rPr>
      </w:pPr>
      <w:r>
        <w:rPr>
          <w:i/>
          <w:sz w:val="20"/>
        </w:rPr>
        <w:t>The authors of the study report no relevant financial conflicts of interest.</w:t>
      </w:r>
    </w:p>
    <w:p w14:paraId="6E4CD06D" w14:textId="77777777" w:rsidR="005D3EEA" w:rsidRPr="007363A8" w:rsidRDefault="005D3EEA">
      <w:pPr>
        <w:pStyle w:val="Normal1"/>
        <w:rPr>
          <w:sz w:val="20"/>
        </w:rPr>
      </w:pPr>
    </w:p>
    <w:p w14:paraId="029B66F4" w14:textId="169A28BB" w:rsidR="00E53B01" w:rsidRPr="007363A8" w:rsidRDefault="00F25A39" w:rsidP="00F25A39">
      <w:pPr>
        <w:pStyle w:val="Normal1"/>
        <w:rPr>
          <w:sz w:val="20"/>
        </w:rPr>
      </w:pPr>
      <w:r w:rsidRPr="00F25A39">
        <w:rPr>
          <w:rFonts w:ascii="Helvetica" w:hAnsi="Helvetica" w:cs="Helvetica"/>
          <w:color w:val="auto"/>
          <w:sz w:val="20"/>
        </w:rPr>
        <w:t xml:space="preserve">Teodorescu M, Barnet JH, Hagen EW, </w:t>
      </w:r>
      <w:proofErr w:type="spellStart"/>
      <w:r w:rsidRPr="00F25A39">
        <w:rPr>
          <w:rFonts w:ascii="Helvetica" w:hAnsi="Helvetica" w:cs="Helvetica"/>
          <w:color w:val="auto"/>
          <w:sz w:val="20"/>
        </w:rPr>
        <w:t>Palta</w:t>
      </w:r>
      <w:proofErr w:type="spellEnd"/>
      <w:r w:rsidRPr="00F25A39">
        <w:rPr>
          <w:rFonts w:ascii="Helvetica" w:hAnsi="Helvetica" w:cs="Helvetica"/>
          <w:color w:val="auto"/>
          <w:sz w:val="20"/>
        </w:rPr>
        <w:t xml:space="preserve"> M, Young TB, </w:t>
      </w:r>
      <w:proofErr w:type="spellStart"/>
      <w:r w:rsidRPr="00F25A39">
        <w:rPr>
          <w:rFonts w:ascii="Helvetica" w:hAnsi="Helvetica" w:cs="Helvetica"/>
          <w:color w:val="auto"/>
          <w:sz w:val="20"/>
        </w:rPr>
        <w:t>Peppard</w:t>
      </w:r>
      <w:proofErr w:type="spellEnd"/>
      <w:r w:rsidRPr="00F25A39">
        <w:rPr>
          <w:rFonts w:ascii="Helvetica" w:hAnsi="Helvetica" w:cs="Helvetica"/>
          <w:color w:val="auto"/>
          <w:sz w:val="20"/>
        </w:rPr>
        <w:t xml:space="preserve"> PE. Association between asthma and risk of developing obstructive sleep apnea. </w:t>
      </w:r>
      <w:r w:rsidRPr="00F25A39">
        <w:rPr>
          <w:rFonts w:ascii="Helvetica" w:hAnsi="Helvetica" w:cs="Helvetica"/>
          <w:i/>
          <w:iCs/>
          <w:color w:val="auto"/>
          <w:sz w:val="20"/>
        </w:rPr>
        <w:t>JAMA</w:t>
      </w:r>
      <w:r>
        <w:rPr>
          <w:rFonts w:ascii="Helvetica" w:hAnsi="Helvetica" w:cs="Helvetica"/>
          <w:color w:val="auto"/>
          <w:sz w:val="20"/>
        </w:rPr>
        <w:t xml:space="preserve">. 2015;313(2):156–164. </w:t>
      </w:r>
      <w:r w:rsidRPr="00F25A39">
        <w:rPr>
          <w:rFonts w:ascii="Helvetica" w:hAnsi="Helvetica" w:cs="Helvetica"/>
          <w:color w:val="auto"/>
          <w:sz w:val="20"/>
        </w:rPr>
        <w:t>doi:10.1001/jama.2014.17822.</w:t>
      </w:r>
    </w:p>
    <w:sectPr w:rsidR="00E53B01" w:rsidRPr="007363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3B01"/>
    <w:rsid w:val="00021C7E"/>
    <w:rsid w:val="00044B03"/>
    <w:rsid w:val="00063E97"/>
    <w:rsid w:val="00082476"/>
    <w:rsid w:val="000A25A9"/>
    <w:rsid w:val="000A4E72"/>
    <w:rsid w:val="001112D0"/>
    <w:rsid w:val="001C655E"/>
    <w:rsid w:val="002717A4"/>
    <w:rsid w:val="002D69A5"/>
    <w:rsid w:val="00341F72"/>
    <w:rsid w:val="003A6DA5"/>
    <w:rsid w:val="003F3B36"/>
    <w:rsid w:val="00420381"/>
    <w:rsid w:val="004F3409"/>
    <w:rsid w:val="0053100C"/>
    <w:rsid w:val="005D3EEA"/>
    <w:rsid w:val="005E0C1A"/>
    <w:rsid w:val="00634592"/>
    <w:rsid w:val="00686465"/>
    <w:rsid w:val="007363A8"/>
    <w:rsid w:val="00740F3B"/>
    <w:rsid w:val="007E3045"/>
    <w:rsid w:val="00855143"/>
    <w:rsid w:val="008578B6"/>
    <w:rsid w:val="0089388B"/>
    <w:rsid w:val="00906ED7"/>
    <w:rsid w:val="00977EEA"/>
    <w:rsid w:val="009920F6"/>
    <w:rsid w:val="00A27B12"/>
    <w:rsid w:val="00A45CB8"/>
    <w:rsid w:val="00A46FD5"/>
    <w:rsid w:val="00B35C0F"/>
    <w:rsid w:val="00C17AE9"/>
    <w:rsid w:val="00C9032E"/>
    <w:rsid w:val="00CB0AA5"/>
    <w:rsid w:val="00CC14F2"/>
    <w:rsid w:val="00CE2176"/>
    <w:rsid w:val="00E31C78"/>
    <w:rsid w:val="00E53B01"/>
    <w:rsid w:val="00E95994"/>
    <w:rsid w:val="00F25A39"/>
    <w:rsid w:val="00F92181"/>
    <w:rsid w:val="00FD2841"/>
    <w:rsid w:val="00FE485D"/>
    <w:rsid w:val="00FE60B8"/>
    <w:rsid w:val="00FF1D77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AF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Macintosh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Schreiber</cp:lastModifiedBy>
  <cp:revision>3</cp:revision>
  <dcterms:created xsi:type="dcterms:W3CDTF">2015-08-07T15:30:00Z</dcterms:created>
  <dcterms:modified xsi:type="dcterms:W3CDTF">2015-10-02T04:13:00Z</dcterms:modified>
</cp:coreProperties>
</file>