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BB35D7" w14:textId="77777777" w:rsidR="00E53B01" w:rsidRPr="007363A8" w:rsidRDefault="00855143">
      <w:pPr>
        <w:pStyle w:val="Normal1"/>
        <w:rPr>
          <w:b/>
          <w:sz w:val="28"/>
          <w:szCs w:val="28"/>
        </w:rPr>
      </w:pPr>
      <w:r w:rsidRPr="007363A8">
        <w:rPr>
          <w:b/>
          <w:sz w:val="28"/>
          <w:szCs w:val="28"/>
        </w:rPr>
        <w:t>Steroids Relieve Pneumonia and Inflammation in Clinical Trial</w:t>
      </w:r>
    </w:p>
    <w:p w14:paraId="490D3486" w14:textId="77777777" w:rsidR="00E53B01" w:rsidRDefault="00E53B01">
      <w:pPr>
        <w:pStyle w:val="Normal1"/>
      </w:pPr>
    </w:p>
    <w:p w14:paraId="1AA4D418" w14:textId="51FCF03D" w:rsidR="00E53B01" w:rsidRPr="007363A8" w:rsidRDefault="00C17AE9">
      <w:pPr>
        <w:pStyle w:val="Normal1"/>
        <w:rPr>
          <w:sz w:val="20"/>
        </w:rPr>
      </w:pPr>
      <w:r w:rsidRPr="007363A8">
        <w:rPr>
          <w:sz w:val="20"/>
        </w:rPr>
        <w:t>Corticosteroids reduced treatment failure rates in patients with severe inflammatory pneumonia in a randomized clinical trial</w:t>
      </w:r>
    </w:p>
    <w:p w14:paraId="40696746" w14:textId="77777777" w:rsidR="00E53B01" w:rsidRPr="007363A8" w:rsidRDefault="00E53B01">
      <w:pPr>
        <w:pStyle w:val="Normal1"/>
        <w:rPr>
          <w:sz w:val="20"/>
        </w:rPr>
      </w:pPr>
    </w:p>
    <w:p w14:paraId="26ABB801" w14:textId="77777777" w:rsidR="00E53B01" w:rsidRPr="007363A8" w:rsidRDefault="00F92181">
      <w:pPr>
        <w:pStyle w:val="Normal1"/>
        <w:rPr>
          <w:sz w:val="20"/>
        </w:rPr>
      </w:pPr>
      <w:r w:rsidRPr="007363A8">
        <w:rPr>
          <w:sz w:val="20"/>
        </w:rPr>
        <w:t>Michael Schreiber</w:t>
      </w:r>
    </w:p>
    <w:p w14:paraId="24BED475" w14:textId="77777777" w:rsidR="00E53B01" w:rsidRPr="007363A8" w:rsidRDefault="00E53B01">
      <w:pPr>
        <w:pStyle w:val="Normal1"/>
        <w:rPr>
          <w:sz w:val="20"/>
        </w:rPr>
      </w:pPr>
    </w:p>
    <w:p w14:paraId="589B6B3F" w14:textId="67A23AB6" w:rsidR="00CE2176" w:rsidRPr="007363A8" w:rsidRDefault="00F92181">
      <w:pPr>
        <w:pStyle w:val="Normal1"/>
        <w:rPr>
          <w:sz w:val="20"/>
        </w:rPr>
      </w:pPr>
      <w:r w:rsidRPr="007363A8">
        <w:rPr>
          <w:sz w:val="20"/>
        </w:rPr>
        <w:t>February 2</w:t>
      </w:r>
      <w:r w:rsidR="00C17AE9" w:rsidRPr="007363A8">
        <w:rPr>
          <w:sz w:val="20"/>
        </w:rPr>
        <w:t>5</w:t>
      </w:r>
      <w:r w:rsidRPr="007363A8">
        <w:rPr>
          <w:sz w:val="20"/>
        </w:rPr>
        <w:t xml:space="preserve">, 2015 </w:t>
      </w:r>
      <w:r w:rsidR="00420381" w:rsidRPr="007363A8">
        <w:rPr>
          <w:sz w:val="20"/>
        </w:rPr>
        <w:t>–</w:t>
      </w:r>
      <w:r w:rsidRPr="007363A8">
        <w:rPr>
          <w:sz w:val="20"/>
        </w:rPr>
        <w:t xml:space="preserve"> </w:t>
      </w:r>
      <w:r w:rsidR="00420381" w:rsidRPr="007363A8">
        <w:rPr>
          <w:sz w:val="20"/>
        </w:rPr>
        <w:t xml:space="preserve">Patients with </w:t>
      </w:r>
      <w:r w:rsidR="003A6DA5" w:rsidRPr="007363A8">
        <w:rPr>
          <w:sz w:val="20"/>
        </w:rPr>
        <w:t xml:space="preserve">severe community-acquired pneumonia </w:t>
      </w:r>
      <w:r w:rsidR="004C0B96">
        <w:rPr>
          <w:sz w:val="20"/>
        </w:rPr>
        <w:t xml:space="preserve">and high levels of </w:t>
      </w:r>
      <w:r w:rsidR="004C0B96" w:rsidRPr="004C0B96">
        <w:rPr>
          <w:sz w:val="20"/>
        </w:rPr>
        <w:t>C-reactive protein (CRP)</w:t>
      </w:r>
      <w:r w:rsidR="004C0B96">
        <w:rPr>
          <w:sz w:val="20"/>
        </w:rPr>
        <w:t>,</w:t>
      </w:r>
      <w:r w:rsidR="004C0B96" w:rsidRPr="004C0B96">
        <w:rPr>
          <w:sz w:val="20"/>
        </w:rPr>
        <w:t xml:space="preserve"> </w:t>
      </w:r>
      <w:r w:rsidR="004C0B96">
        <w:rPr>
          <w:sz w:val="20"/>
        </w:rPr>
        <w:t xml:space="preserve">indicative of </w:t>
      </w:r>
      <w:r w:rsidR="004C0B96" w:rsidRPr="004C0B96">
        <w:rPr>
          <w:sz w:val="20"/>
        </w:rPr>
        <w:t xml:space="preserve">a </w:t>
      </w:r>
      <w:r w:rsidR="004C0B96">
        <w:rPr>
          <w:sz w:val="20"/>
        </w:rPr>
        <w:t>robust</w:t>
      </w:r>
      <w:r w:rsidR="004C0B96" w:rsidRPr="004C0B96">
        <w:rPr>
          <w:sz w:val="20"/>
        </w:rPr>
        <w:t xml:space="preserve"> inflammatory response</w:t>
      </w:r>
      <w:r w:rsidR="004C0B96">
        <w:rPr>
          <w:sz w:val="20"/>
        </w:rPr>
        <w:t xml:space="preserve">, </w:t>
      </w:r>
      <w:r w:rsidR="003A6DA5" w:rsidRPr="007363A8">
        <w:rPr>
          <w:sz w:val="20"/>
        </w:rPr>
        <w:t>responded well to corticosteroid treatment in a randomized controlled trial.</w:t>
      </w:r>
    </w:p>
    <w:p w14:paraId="67FE4253" w14:textId="77777777" w:rsidR="00CE2176" w:rsidRPr="007363A8" w:rsidRDefault="00CE2176">
      <w:pPr>
        <w:pStyle w:val="Normal1"/>
        <w:rPr>
          <w:sz w:val="20"/>
        </w:rPr>
      </w:pPr>
    </w:p>
    <w:p w14:paraId="3AD9ABA8" w14:textId="0A79F077" w:rsidR="00CE2176" w:rsidRPr="007363A8" w:rsidRDefault="00CE2176" w:rsidP="00CE2176">
      <w:pPr>
        <w:pStyle w:val="Normal1"/>
        <w:rPr>
          <w:sz w:val="20"/>
        </w:rPr>
      </w:pPr>
      <w:r w:rsidRPr="007363A8">
        <w:rPr>
          <w:sz w:val="20"/>
        </w:rPr>
        <w:t xml:space="preserve">Antoni Torres, MD, of the </w:t>
      </w:r>
      <w:proofErr w:type="spellStart"/>
      <w:r w:rsidRPr="007363A8">
        <w:rPr>
          <w:sz w:val="20"/>
        </w:rPr>
        <w:t>Servei</w:t>
      </w:r>
      <w:proofErr w:type="spellEnd"/>
      <w:r w:rsidRPr="007363A8">
        <w:rPr>
          <w:sz w:val="20"/>
        </w:rPr>
        <w:t xml:space="preserve"> de </w:t>
      </w:r>
      <w:proofErr w:type="spellStart"/>
      <w:r w:rsidRPr="007363A8">
        <w:rPr>
          <w:sz w:val="20"/>
        </w:rPr>
        <w:t>Pneumologia</w:t>
      </w:r>
      <w:proofErr w:type="spellEnd"/>
      <w:r w:rsidRPr="007363A8">
        <w:rPr>
          <w:sz w:val="20"/>
        </w:rPr>
        <w:t xml:space="preserve">, </w:t>
      </w:r>
      <w:proofErr w:type="spellStart"/>
      <w:r w:rsidRPr="007363A8">
        <w:rPr>
          <w:sz w:val="20"/>
        </w:rPr>
        <w:t>Institut</w:t>
      </w:r>
      <w:proofErr w:type="spellEnd"/>
      <w:r w:rsidRPr="007363A8">
        <w:rPr>
          <w:sz w:val="20"/>
        </w:rPr>
        <w:t xml:space="preserve"> </w:t>
      </w:r>
      <w:proofErr w:type="spellStart"/>
      <w:r w:rsidRPr="007363A8">
        <w:rPr>
          <w:sz w:val="20"/>
        </w:rPr>
        <w:t>Clínic</w:t>
      </w:r>
      <w:proofErr w:type="spellEnd"/>
      <w:r w:rsidRPr="007363A8">
        <w:rPr>
          <w:sz w:val="20"/>
        </w:rPr>
        <w:t xml:space="preserve"> del </w:t>
      </w:r>
      <w:proofErr w:type="spellStart"/>
      <w:r w:rsidRPr="007363A8">
        <w:rPr>
          <w:sz w:val="20"/>
        </w:rPr>
        <w:t>Torax</w:t>
      </w:r>
      <w:proofErr w:type="spellEnd"/>
      <w:r w:rsidRPr="007363A8">
        <w:rPr>
          <w:sz w:val="20"/>
        </w:rPr>
        <w:t xml:space="preserve"> in Barcelona, Spain, and colleagues reported their findings in the February 17, 2015, issue of the </w:t>
      </w:r>
      <w:r w:rsidRPr="007363A8">
        <w:rPr>
          <w:i/>
          <w:sz w:val="20"/>
        </w:rPr>
        <w:t>Journal of the American Medical Association</w:t>
      </w:r>
      <w:r w:rsidRPr="007363A8">
        <w:rPr>
          <w:sz w:val="20"/>
        </w:rPr>
        <w:t xml:space="preserve">. </w:t>
      </w:r>
    </w:p>
    <w:p w14:paraId="0B16DD9B" w14:textId="77777777" w:rsidR="00E53B01" w:rsidRPr="007363A8" w:rsidRDefault="00E53B01">
      <w:pPr>
        <w:pStyle w:val="Normal1"/>
        <w:rPr>
          <w:sz w:val="20"/>
        </w:rPr>
      </w:pPr>
    </w:p>
    <w:p w14:paraId="07402F85" w14:textId="086F80F4" w:rsidR="00E53B01" w:rsidRPr="007363A8" w:rsidRDefault="00341F72">
      <w:pPr>
        <w:pStyle w:val="Normal1"/>
        <w:rPr>
          <w:sz w:val="20"/>
        </w:rPr>
      </w:pPr>
      <w:r>
        <w:rPr>
          <w:sz w:val="20"/>
        </w:rPr>
        <w:t>C</w:t>
      </w:r>
      <w:r w:rsidR="000A4E72" w:rsidRPr="007363A8">
        <w:rPr>
          <w:sz w:val="20"/>
        </w:rPr>
        <w:t xml:space="preserve">orticosteroids prevent many cytokines from exerting pro-inflammatory effects within the context of pneumonia. Despite the obvious benefit corticosteroids would appear to present, </w:t>
      </w:r>
      <w:r>
        <w:rPr>
          <w:sz w:val="20"/>
        </w:rPr>
        <w:t xml:space="preserve">the authors report that </w:t>
      </w:r>
      <w:r w:rsidR="000A4E72" w:rsidRPr="007363A8">
        <w:rPr>
          <w:sz w:val="20"/>
        </w:rPr>
        <w:t>previous studies failed to clearly demonstrate their efficacy in patients. Thus, the “use of corticosteroids for patients with community-acquired pneumonia remains controversial.”</w:t>
      </w:r>
    </w:p>
    <w:p w14:paraId="446BBB3C" w14:textId="77777777" w:rsidR="00E53B01" w:rsidRPr="007363A8" w:rsidRDefault="00E53B01">
      <w:pPr>
        <w:pStyle w:val="Normal1"/>
        <w:rPr>
          <w:sz w:val="20"/>
        </w:rPr>
      </w:pPr>
    </w:p>
    <w:p w14:paraId="73FAD64B" w14:textId="3D2A2E51" w:rsidR="00E53B01" w:rsidRPr="007363A8" w:rsidRDefault="00686465">
      <w:pPr>
        <w:pStyle w:val="Normal1"/>
        <w:rPr>
          <w:sz w:val="20"/>
        </w:rPr>
      </w:pPr>
      <w:r>
        <w:rPr>
          <w:sz w:val="20"/>
        </w:rPr>
        <w:t>Indeed, p</w:t>
      </w:r>
      <w:r w:rsidR="00634592" w:rsidRPr="007363A8">
        <w:rPr>
          <w:sz w:val="20"/>
        </w:rPr>
        <w:t xml:space="preserve">revious studies were mixed, with some demonstrating a benefit to corticosteroid administration in disease outcome, and others showing no such effect. However, as the authors of the present study suggest, previous studies did not </w:t>
      </w:r>
      <w:r w:rsidR="004C0B96" w:rsidRPr="007363A8">
        <w:rPr>
          <w:sz w:val="20"/>
        </w:rPr>
        <w:t xml:space="preserve">specifically </w:t>
      </w:r>
      <w:r w:rsidR="004C0B96">
        <w:rPr>
          <w:sz w:val="20"/>
        </w:rPr>
        <w:t>evaluate</w:t>
      </w:r>
      <w:r w:rsidR="004C0B96" w:rsidRPr="007363A8">
        <w:rPr>
          <w:sz w:val="20"/>
        </w:rPr>
        <w:t xml:space="preserve"> </w:t>
      </w:r>
      <w:r w:rsidR="00634592" w:rsidRPr="007363A8">
        <w:rPr>
          <w:sz w:val="20"/>
        </w:rPr>
        <w:t xml:space="preserve">severe cases of pneumonia in patients also demonstrating a robust inflammatory response. </w:t>
      </w:r>
    </w:p>
    <w:p w14:paraId="78FBF1DB" w14:textId="77777777" w:rsidR="00E53B01" w:rsidRPr="007363A8" w:rsidRDefault="00E53B01">
      <w:pPr>
        <w:pStyle w:val="Normal1"/>
        <w:rPr>
          <w:sz w:val="20"/>
        </w:rPr>
      </w:pPr>
    </w:p>
    <w:p w14:paraId="6A2BBE77" w14:textId="00BC911F" w:rsidR="00082476" w:rsidRPr="007363A8" w:rsidRDefault="00FF1D77">
      <w:pPr>
        <w:pStyle w:val="Normal1"/>
        <w:rPr>
          <w:sz w:val="20"/>
        </w:rPr>
      </w:pPr>
      <w:r w:rsidRPr="007363A8">
        <w:rPr>
          <w:sz w:val="20"/>
        </w:rPr>
        <w:t xml:space="preserve">In this controlled trial, 120 patients with severe pneumonia and high inflammation were randomized into two groups: One group of 61 patients received 0.5 mg/kg per 12 hours methylprednisolone, while another group of 59 </w:t>
      </w:r>
      <w:r w:rsidR="003F3B36" w:rsidRPr="007363A8">
        <w:rPr>
          <w:sz w:val="20"/>
        </w:rPr>
        <w:t xml:space="preserve">patients </w:t>
      </w:r>
      <w:r w:rsidRPr="007363A8">
        <w:rPr>
          <w:sz w:val="20"/>
        </w:rPr>
        <w:t xml:space="preserve">received placebo. Treatments began within 36 hours of hospitalization and were maintained for up to </w:t>
      </w:r>
      <w:r w:rsidR="00063E97" w:rsidRPr="007363A8">
        <w:rPr>
          <w:sz w:val="20"/>
        </w:rPr>
        <w:t>5</w:t>
      </w:r>
      <w:r w:rsidRPr="007363A8">
        <w:rPr>
          <w:sz w:val="20"/>
        </w:rPr>
        <w:t xml:space="preserve"> days.</w:t>
      </w:r>
    </w:p>
    <w:p w14:paraId="2B36DB82" w14:textId="77777777" w:rsidR="00082476" w:rsidRPr="007363A8" w:rsidRDefault="00082476">
      <w:pPr>
        <w:pStyle w:val="Normal1"/>
        <w:rPr>
          <w:sz w:val="20"/>
        </w:rPr>
      </w:pPr>
    </w:p>
    <w:p w14:paraId="5A15F25D" w14:textId="1D569CC1" w:rsidR="004F3409" w:rsidRPr="007363A8" w:rsidRDefault="00063E97" w:rsidP="004F3409">
      <w:pPr>
        <w:pStyle w:val="Normal1"/>
        <w:rPr>
          <w:sz w:val="20"/>
        </w:rPr>
      </w:pPr>
      <w:r w:rsidRPr="007363A8">
        <w:rPr>
          <w:sz w:val="20"/>
        </w:rPr>
        <w:t xml:space="preserve">The primary outcome assessed in the study was treatment failure, which has been established as a “surrogate parameter for mortality.” Patients who received the corticosteroid treatment experienced less </w:t>
      </w:r>
      <w:r w:rsidR="00CC14F2" w:rsidRPr="007363A8">
        <w:rPr>
          <w:sz w:val="20"/>
        </w:rPr>
        <w:t xml:space="preserve">treatment failure </w:t>
      </w:r>
      <w:r w:rsidR="004F3409" w:rsidRPr="007363A8">
        <w:rPr>
          <w:sz w:val="20"/>
        </w:rPr>
        <w:t xml:space="preserve">(8 patients, or 13%) </w:t>
      </w:r>
      <w:r w:rsidR="00CC14F2" w:rsidRPr="007363A8">
        <w:rPr>
          <w:sz w:val="20"/>
        </w:rPr>
        <w:t>than those who rece</w:t>
      </w:r>
      <w:bookmarkStart w:id="0" w:name="_GoBack"/>
      <w:bookmarkEnd w:id="0"/>
      <w:r w:rsidR="00CC14F2" w:rsidRPr="007363A8">
        <w:rPr>
          <w:sz w:val="20"/>
        </w:rPr>
        <w:t>ived placebo</w:t>
      </w:r>
      <w:r w:rsidR="004F3409" w:rsidRPr="007363A8">
        <w:rPr>
          <w:sz w:val="20"/>
        </w:rPr>
        <w:t xml:space="preserve"> (18 patients, or 31%, </w:t>
      </w:r>
      <w:r w:rsidR="004F3409" w:rsidRPr="007363A8">
        <w:rPr>
          <w:i/>
          <w:sz w:val="20"/>
        </w:rPr>
        <w:t>P =</w:t>
      </w:r>
      <w:r w:rsidR="004F3409" w:rsidRPr="007363A8">
        <w:rPr>
          <w:sz w:val="20"/>
        </w:rPr>
        <w:t xml:space="preserve"> .02). This difference represented a significantly reduced risk of treatment failure (odds ratio 0.34 [95% CI, 0.14 to 0.87]). </w:t>
      </w:r>
    </w:p>
    <w:p w14:paraId="708DD6A2" w14:textId="52F24F7A" w:rsidR="003F3B36" w:rsidRPr="007363A8" w:rsidRDefault="003F3B36">
      <w:pPr>
        <w:pStyle w:val="Normal1"/>
        <w:rPr>
          <w:sz w:val="20"/>
        </w:rPr>
      </w:pPr>
    </w:p>
    <w:p w14:paraId="5941C751" w14:textId="6799DF94" w:rsidR="00E53B01" w:rsidRPr="007363A8" w:rsidRDefault="00FF3EA6">
      <w:pPr>
        <w:pStyle w:val="Normal1"/>
        <w:rPr>
          <w:sz w:val="20"/>
        </w:rPr>
      </w:pPr>
      <w:r w:rsidRPr="007363A8">
        <w:rPr>
          <w:sz w:val="20"/>
        </w:rPr>
        <w:t xml:space="preserve">Adverse effects encountered during the study included hyperglycemia, which occurred in 11 of the patients receiving corticosteroids (18%) and 7 of the patients receiving placebo (12%, </w:t>
      </w:r>
      <w:r w:rsidRPr="007363A8">
        <w:rPr>
          <w:i/>
          <w:sz w:val="20"/>
        </w:rPr>
        <w:t xml:space="preserve">P = </w:t>
      </w:r>
      <w:r w:rsidRPr="007363A8">
        <w:rPr>
          <w:sz w:val="20"/>
        </w:rPr>
        <w:t>.34)</w:t>
      </w:r>
      <w:r w:rsidR="00A27B12" w:rsidRPr="007363A8">
        <w:rPr>
          <w:sz w:val="20"/>
        </w:rPr>
        <w:t>.</w:t>
      </w:r>
      <w:r w:rsidR="00E95994" w:rsidRPr="007363A8">
        <w:rPr>
          <w:sz w:val="20"/>
        </w:rPr>
        <w:t xml:space="preserve"> Other adverse events reported </w:t>
      </w:r>
      <w:r w:rsidR="00FE60B8" w:rsidRPr="007363A8">
        <w:rPr>
          <w:sz w:val="20"/>
        </w:rPr>
        <w:t xml:space="preserve">among those patients who received corticosteroids included acute kidney injury (8 patients [13%] vs. 8 patients [14%] for placebo), superinfection, delirium, and acute hepatic failure (1 patient each). </w:t>
      </w:r>
    </w:p>
    <w:p w14:paraId="1EC8569B" w14:textId="77777777" w:rsidR="004F3409" w:rsidRPr="007363A8" w:rsidRDefault="004F3409">
      <w:pPr>
        <w:pStyle w:val="Normal1"/>
        <w:rPr>
          <w:sz w:val="20"/>
        </w:rPr>
      </w:pPr>
    </w:p>
    <w:p w14:paraId="4A78CBF7" w14:textId="7CFC5A78" w:rsidR="00FE485D" w:rsidRPr="007363A8" w:rsidRDefault="00044B03" w:rsidP="00044B03">
      <w:pPr>
        <w:pStyle w:val="Normal1"/>
        <w:rPr>
          <w:sz w:val="20"/>
        </w:rPr>
      </w:pPr>
      <w:r w:rsidRPr="007363A8">
        <w:rPr>
          <w:sz w:val="20"/>
        </w:rPr>
        <w:t xml:space="preserve">As described by the authors, the strength </w:t>
      </w:r>
      <w:r w:rsidR="007E3045">
        <w:rPr>
          <w:sz w:val="20"/>
        </w:rPr>
        <w:t>and chief</w:t>
      </w:r>
      <w:r w:rsidRPr="007363A8">
        <w:rPr>
          <w:sz w:val="20"/>
        </w:rPr>
        <w:t xml:space="preserve"> importance of this study was the “inclusion of patients with severe community-acquired pneumonia and a high systemic inflammatory response.”</w:t>
      </w:r>
      <w:r w:rsidR="00FE485D" w:rsidRPr="007363A8">
        <w:rPr>
          <w:sz w:val="20"/>
        </w:rPr>
        <w:t xml:space="preserve"> However, because the study focused on a relatively narrow subset of patients, the authors report that the results cannot be interpreted to apply to all patients with pneumonia.</w:t>
      </w:r>
    </w:p>
    <w:p w14:paraId="0098E9A3" w14:textId="77777777" w:rsidR="00FE485D" w:rsidRPr="007363A8" w:rsidRDefault="00FE485D" w:rsidP="00044B03">
      <w:pPr>
        <w:pStyle w:val="Normal1"/>
        <w:rPr>
          <w:sz w:val="20"/>
        </w:rPr>
      </w:pPr>
    </w:p>
    <w:p w14:paraId="62FF3D8D" w14:textId="0547B1B0" w:rsidR="00044B03" w:rsidRPr="007363A8" w:rsidRDefault="00FE485D" w:rsidP="00044B03">
      <w:pPr>
        <w:pStyle w:val="Normal1"/>
        <w:rPr>
          <w:sz w:val="20"/>
        </w:rPr>
      </w:pPr>
      <w:r w:rsidRPr="007363A8">
        <w:rPr>
          <w:sz w:val="20"/>
        </w:rPr>
        <w:lastRenderedPageBreak/>
        <w:t>The study also did not evaluate adrenal function, which is affected by corticosteroid administration. Therefore, additional stratification of data according to adrenal function may be appropriate for future studies.</w:t>
      </w:r>
    </w:p>
    <w:p w14:paraId="06E75D05" w14:textId="375886D5" w:rsidR="00044B03" w:rsidRPr="007363A8" w:rsidRDefault="00044B03">
      <w:pPr>
        <w:pStyle w:val="Normal1"/>
        <w:rPr>
          <w:sz w:val="20"/>
        </w:rPr>
      </w:pPr>
    </w:p>
    <w:p w14:paraId="0003BC0C" w14:textId="127ACEC0" w:rsidR="000A25A9" w:rsidRPr="007363A8" w:rsidRDefault="000A25A9">
      <w:pPr>
        <w:pStyle w:val="Normal1"/>
        <w:rPr>
          <w:sz w:val="20"/>
        </w:rPr>
      </w:pPr>
      <w:r w:rsidRPr="007363A8">
        <w:rPr>
          <w:sz w:val="20"/>
        </w:rPr>
        <w:t>Taken together, should the results prove to be repeatable, the authors suggest “these findings would support the use of corticosteroids as adjunctive treatment in this clinical population.”</w:t>
      </w:r>
    </w:p>
    <w:p w14:paraId="5F585A04" w14:textId="77777777" w:rsidR="00E53B01" w:rsidRPr="007363A8" w:rsidRDefault="00E53B01">
      <w:pPr>
        <w:pStyle w:val="Normal1"/>
        <w:rPr>
          <w:sz w:val="20"/>
        </w:rPr>
      </w:pPr>
    </w:p>
    <w:p w14:paraId="5B822896" w14:textId="778BA0AB" w:rsidR="00E53B01" w:rsidRPr="007363A8" w:rsidRDefault="00F92181">
      <w:pPr>
        <w:pStyle w:val="Normal1"/>
        <w:rPr>
          <w:i/>
          <w:sz w:val="20"/>
        </w:rPr>
      </w:pPr>
      <w:r w:rsidRPr="007363A8">
        <w:rPr>
          <w:i/>
          <w:sz w:val="20"/>
        </w:rPr>
        <w:t xml:space="preserve">The authors were supported by grants from the </w:t>
      </w:r>
      <w:proofErr w:type="spellStart"/>
      <w:r w:rsidRPr="007363A8">
        <w:rPr>
          <w:i/>
          <w:sz w:val="20"/>
        </w:rPr>
        <w:t>Sociedad</w:t>
      </w:r>
      <w:proofErr w:type="spellEnd"/>
      <w:r w:rsidRPr="007363A8">
        <w:rPr>
          <w:i/>
          <w:sz w:val="20"/>
        </w:rPr>
        <w:t xml:space="preserve"> Española de </w:t>
      </w:r>
      <w:proofErr w:type="spellStart"/>
      <w:r w:rsidRPr="007363A8">
        <w:rPr>
          <w:i/>
          <w:sz w:val="20"/>
        </w:rPr>
        <w:t>Neumologia</w:t>
      </w:r>
      <w:proofErr w:type="spellEnd"/>
      <w:r w:rsidRPr="007363A8">
        <w:rPr>
          <w:i/>
          <w:sz w:val="20"/>
        </w:rPr>
        <w:t xml:space="preserve">, the </w:t>
      </w:r>
      <w:proofErr w:type="spellStart"/>
      <w:r w:rsidRPr="007363A8">
        <w:rPr>
          <w:i/>
          <w:sz w:val="20"/>
        </w:rPr>
        <w:t>Societat</w:t>
      </w:r>
      <w:proofErr w:type="spellEnd"/>
      <w:r w:rsidRPr="007363A8">
        <w:rPr>
          <w:i/>
          <w:sz w:val="20"/>
        </w:rPr>
        <w:t xml:space="preserve"> </w:t>
      </w:r>
      <w:proofErr w:type="spellStart"/>
      <w:r w:rsidRPr="007363A8">
        <w:rPr>
          <w:i/>
          <w:sz w:val="20"/>
        </w:rPr>
        <w:t>Catalana</w:t>
      </w:r>
      <w:proofErr w:type="spellEnd"/>
      <w:r w:rsidRPr="007363A8">
        <w:rPr>
          <w:i/>
          <w:sz w:val="20"/>
        </w:rPr>
        <w:t xml:space="preserve"> de </w:t>
      </w:r>
      <w:proofErr w:type="spellStart"/>
      <w:r w:rsidRPr="007363A8">
        <w:rPr>
          <w:i/>
          <w:sz w:val="20"/>
        </w:rPr>
        <w:t>Pneumologia</w:t>
      </w:r>
      <w:proofErr w:type="spellEnd"/>
      <w:r w:rsidRPr="007363A8">
        <w:rPr>
          <w:i/>
          <w:sz w:val="20"/>
        </w:rPr>
        <w:t xml:space="preserve">, the </w:t>
      </w:r>
      <w:proofErr w:type="spellStart"/>
      <w:r w:rsidRPr="007363A8">
        <w:rPr>
          <w:i/>
          <w:sz w:val="20"/>
        </w:rPr>
        <w:t>Fundacio</w:t>
      </w:r>
      <w:proofErr w:type="spellEnd"/>
      <w:r w:rsidRPr="007363A8">
        <w:rPr>
          <w:i/>
          <w:sz w:val="20"/>
        </w:rPr>
        <w:t xml:space="preserve">́ </w:t>
      </w:r>
      <w:proofErr w:type="spellStart"/>
      <w:r w:rsidRPr="007363A8">
        <w:rPr>
          <w:i/>
          <w:sz w:val="20"/>
        </w:rPr>
        <w:t>Catalana</w:t>
      </w:r>
      <w:proofErr w:type="spellEnd"/>
      <w:r w:rsidRPr="007363A8">
        <w:rPr>
          <w:i/>
          <w:sz w:val="20"/>
        </w:rPr>
        <w:t xml:space="preserve"> de </w:t>
      </w:r>
      <w:proofErr w:type="spellStart"/>
      <w:r w:rsidRPr="007363A8">
        <w:rPr>
          <w:i/>
          <w:sz w:val="20"/>
        </w:rPr>
        <w:t>Pneumologia</w:t>
      </w:r>
      <w:proofErr w:type="spellEnd"/>
      <w:r w:rsidRPr="007363A8">
        <w:rPr>
          <w:i/>
          <w:sz w:val="20"/>
        </w:rPr>
        <w:t xml:space="preserve">, the </w:t>
      </w:r>
      <w:proofErr w:type="spellStart"/>
      <w:r w:rsidRPr="007363A8">
        <w:rPr>
          <w:i/>
          <w:sz w:val="20"/>
        </w:rPr>
        <w:t>Grup</w:t>
      </w:r>
      <w:proofErr w:type="spellEnd"/>
      <w:r w:rsidRPr="007363A8">
        <w:rPr>
          <w:i/>
          <w:sz w:val="20"/>
        </w:rPr>
        <w:t xml:space="preserve"> de </w:t>
      </w:r>
      <w:proofErr w:type="spellStart"/>
      <w:r w:rsidRPr="007363A8">
        <w:rPr>
          <w:i/>
          <w:sz w:val="20"/>
        </w:rPr>
        <w:t>Recerca</w:t>
      </w:r>
      <w:proofErr w:type="spellEnd"/>
      <w:r w:rsidRPr="007363A8">
        <w:rPr>
          <w:i/>
          <w:sz w:val="20"/>
        </w:rPr>
        <w:t xml:space="preserve"> de </w:t>
      </w:r>
      <w:proofErr w:type="spellStart"/>
      <w:r w:rsidRPr="007363A8">
        <w:rPr>
          <w:i/>
          <w:sz w:val="20"/>
        </w:rPr>
        <w:t>Qualitat</w:t>
      </w:r>
      <w:proofErr w:type="spellEnd"/>
      <w:r w:rsidRPr="007363A8">
        <w:rPr>
          <w:i/>
          <w:sz w:val="20"/>
        </w:rPr>
        <w:t xml:space="preserve"> de la </w:t>
      </w:r>
      <w:proofErr w:type="spellStart"/>
      <w:r w:rsidRPr="007363A8">
        <w:rPr>
          <w:i/>
          <w:sz w:val="20"/>
        </w:rPr>
        <w:t>Generalitat</w:t>
      </w:r>
      <w:proofErr w:type="spellEnd"/>
      <w:r w:rsidRPr="007363A8">
        <w:rPr>
          <w:i/>
          <w:sz w:val="20"/>
        </w:rPr>
        <w:t xml:space="preserve"> de </w:t>
      </w:r>
      <w:proofErr w:type="spellStart"/>
      <w:r w:rsidRPr="007363A8">
        <w:rPr>
          <w:i/>
          <w:sz w:val="20"/>
        </w:rPr>
        <w:t>Catalu</w:t>
      </w:r>
      <w:r w:rsidR="00740F3B" w:rsidRPr="007363A8">
        <w:rPr>
          <w:i/>
          <w:sz w:val="20"/>
        </w:rPr>
        <w:t>nya</w:t>
      </w:r>
      <w:proofErr w:type="spellEnd"/>
      <w:r w:rsidR="00740F3B" w:rsidRPr="007363A8">
        <w:rPr>
          <w:i/>
          <w:sz w:val="20"/>
        </w:rPr>
        <w:t xml:space="preserve">, the </w:t>
      </w:r>
      <w:proofErr w:type="spellStart"/>
      <w:r w:rsidR="00740F3B" w:rsidRPr="007363A8">
        <w:rPr>
          <w:i/>
          <w:sz w:val="20"/>
        </w:rPr>
        <w:t>Fondo</w:t>
      </w:r>
      <w:proofErr w:type="spellEnd"/>
      <w:r w:rsidR="00740F3B" w:rsidRPr="007363A8">
        <w:rPr>
          <w:i/>
          <w:sz w:val="20"/>
        </w:rPr>
        <w:t xml:space="preserve"> de </w:t>
      </w:r>
      <w:proofErr w:type="spellStart"/>
      <w:r w:rsidR="00740F3B" w:rsidRPr="007363A8">
        <w:rPr>
          <w:i/>
          <w:sz w:val="20"/>
        </w:rPr>
        <w:t>Investigación</w:t>
      </w:r>
      <w:proofErr w:type="spellEnd"/>
      <w:r w:rsidR="00740F3B" w:rsidRPr="007363A8">
        <w:rPr>
          <w:i/>
          <w:sz w:val="20"/>
        </w:rPr>
        <w:t xml:space="preserve"> Sanitaria, the </w:t>
      </w:r>
      <w:proofErr w:type="spellStart"/>
      <w:proofErr w:type="gramStart"/>
      <w:r w:rsidR="00740F3B" w:rsidRPr="007363A8">
        <w:rPr>
          <w:i/>
          <w:sz w:val="20"/>
        </w:rPr>
        <w:t>Institut</w:t>
      </w:r>
      <w:proofErr w:type="spellEnd"/>
      <w:r w:rsidR="00740F3B" w:rsidRPr="007363A8">
        <w:rPr>
          <w:i/>
          <w:sz w:val="20"/>
        </w:rPr>
        <w:t xml:space="preserve">  </w:t>
      </w:r>
      <w:proofErr w:type="spellStart"/>
      <w:r w:rsidR="00740F3B" w:rsidRPr="007363A8">
        <w:rPr>
          <w:i/>
          <w:sz w:val="20"/>
          <w:u w:val="single"/>
        </w:rPr>
        <w:t>d’</w:t>
      </w:r>
      <w:r w:rsidR="00740F3B" w:rsidRPr="007363A8">
        <w:rPr>
          <w:i/>
          <w:sz w:val="20"/>
        </w:rPr>
        <w:t>Investigacions</w:t>
      </w:r>
      <w:proofErr w:type="spellEnd"/>
      <w:proofErr w:type="gramEnd"/>
      <w:r w:rsidR="00740F3B" w:rsidRPr="007363A8">
        <w:rPr>
          <w:i/>
          <w:sz w:val="20"/>
        </w:rPr>
        <w:t xml:space="preserve"> </w:t>
      </w:r>
      <w:proofErr w:type="spellStart"/>
      <w:r w:rsidR="00740F3B" w:rsidRPr="007363A8">
        <w:rPr>
          <w:i/>
          <w:sz w:val="20"/>
        </w:rPr>
        <w:t>Biomèdiques</w:t>
      </w:r>
      <w:proofErr w:type="spellEnd"/>
      <w:r w:rsidR="00740F3B" w:rsidRPr="007363A8">
        <w:rPr>
          <w:i/>
          <w:sz w:val="20"/>
        </w:rPr>
        <w:t xml:space="preserve"> August Pi I </w:t>
      </w:r>
      <w:proofErr w:type="spellStart"/>
      <w:r w:rsidR="00740F3B" w:rsidRPr="007363A8">
        <w:rPr>
          <w:i/>
          <w:sz w:val="20"/>
        </w:rPr>
        <w:t>Sunyer</w:t>
      </w:r>
      <w:proofErr w:type="spellEnd"/>
      <w:r w:rsidR="00740F3B" w:rsidRPr="007363A8">
        <w:rPr>
          <w:i/>
          <w:sz w:val="20"/>
        </w:rPr>
        <w:t xml:space="preserve">, and the Centro de </w:t>
      </w:r>
      <w:proofErr w:type="spellStart"/>
      <w:r w:rsidR="00740F3B" w:rsidRPr="007363A8">
        <w:rPr>
          <w:i/>
          <w:sz w:val="20"/>
        </w:rPr>
        <w:t>Investigación</w:t>
      </w:r>
      <w:proofErr w:type="spellEnd"/>
      <w:r w:rsidR="00740F3B" w:rsidRPr="007363A8">
        <w:rPr>
          <w:i/>
          <w:sz w:val="20"/>
        </w:rPr>
        <w:t xml:space="preserve"> </w:t>
      </w:r>
      <w:proofErr w:type="spellStart"/>
      <w:r w:rsidR="00740F3B" w:rsidRPr="007363A8">
        <w:rPr>
          <w:i/>
          <w:sz w:val="20"/>
        </w:rPr>
        <w:t>Biomédica</w:t>
      </w:r>
      <w:proofErr w:type="spellEnd"/>
      <w:r w:rsidR="00740F3B" w:rsidRPr="007363A8">
        <w:rPr>
          <w:i/>
          <w:sz w:val="20"/>
        </w:rPr>
        <w:t xml:space="preserve"> En Red-</w:t>
      </w:r>
      <w:proofErr w:type="spellStart"/>
      <w:r w:rsidR="00740F3B" w:rsidRPr="007363A8">
        <w:rPr>
          <w:i/>
          <w:sz w:val="20"/>
        </w:rPr>
        <w:t>Enfermedades</w:t>
      </w:r>
      <w:proofErr w:type="spellEnd"/>
      <w:r w:rsidR="00740F3B" w:rsidRPr="007363A8">
        <w:rPr>
          <w:i/>
          <w:sz w:val="20"/>
        </w:rPr>
        <w:t xml:space="preserve"> </w:t>
      </w:r>
      <w:proofErr w:type="spellStart"/>
      <w:r w:rsidR="00740F3B" w:rsidRPr="007363A8">
        <w:rPr>
          <w:i/>
          <w:sz w:val="20"/>
        </w:rPr>
        <w:t>Respiratorias</w:t>
      </w:r>
      <w:proofErr w:type="spellEnd"/>
      <w:r w:rsidR="00740F3B" w:rsidRPr="007363A8">
        <w:rPr>
          <w:i/>
          <w:sz w:val="20"/>
        </w:rPr>
        <w:t xml:space="preserve">. Authors received compensation from GlaxoSmithKline, </w:t>
      </w:r>
      <w:proofErr w:type="spellStart"/>
      <w:r w:rsidR="00740F3B" w:rsidRPr="007363A8">
        <w:rPr>
          <w:i/>
          <w:sz w:val="20"/>
        </w:rPr>
        <w:t>Dey</w:t>
      </w:r>
      <w:proofErr w:type="spellEnd"/>
      <w:r w:rsidR="00740F3B" w:rsidRPr="007363A8">
        <w:rPr>
          <w:i/>
          <w:sz w:val="20"/>
        </w:rPr>
        <w:t xml:space="preserve"> Pharma, Pfizer, </w:t>
      </w:r>
      <w:proofErr w:type="spellStart"/>
      <w:r w:rsidR="00740F3B" w:rsidRPr="007363A8">
        <w:rPr>
          <w:i/>
          <w:sz w:val="20"/>
        </w:rPr>
        <w:t>Boehringer</w:t>
      </w:r>
      <w:proofErr w:type="spellEnd"/>
      <w:r w:rsidR="00740F3B" w:rsidRPr="007363A8">
        <w:rPr>
          <w:i/>
          <w:sz w:val="20"/>
        </w:rPr>
        <w:t xml:space="preserve"> </w:t>
      </w:r>
      <w:proofErr w:type="spellStart"/>
      <w:r w:rsidR="00740F3B" w:rsidRPr="007363A8">
        <w:rPr>
          <w:i/>
          <w:sz w:val="20"/>
        </w:rPr>
        <w:t>Ingelheim</w:t>
      </w:r>
      <w:proofErr w:type="spellEnd"/>
      <w:r w:rsidR="00740F3B" w:rsidRPr="007363A8">
        <w:rPr>
          <w:i/>
          <w:sz w:val="20"/>
        </w:rPr>
        <w:t>, Bayer-</w:t>
      </w:r>
      <w:proofErr w:type="spellStart"/>
      <w:r w:rsidR="00740F3B" w:rsidRPr="007363A8">
        <w:rPr>
          <w:i/>
          <w:sz w:val="20"/>
        </w:rPr>
        <w:t>Shering</w:t>
      </w:r>
      <w:proofErr w:type="spellEnd"/>
      <w:r w:rsidR="00740F3B" w:rsidRPr="007363A8">
        <w:rPr>
          <w:i/>
          <w:sz w:val="20"/>
        </w:rPr>
        <w:t xml:space="preserve"> Pharma, AstraZeneca, Cubist, Thermo Diagnostics, and Theravance. </w:t>
      </w:r>
    </w:p>
    <w:p w14:paraId="2B5BFA3B" w14:textId="77777777" w:rsidR="00E53B01" w:rsidRPr="007363A8" w:rsidRDefault="00E53B01">
      <w:pPr>
        <w:pStyle w:val="Normal1"/>
        <w:rPr>
          <w:sz w:val="20"/>
        </w:rPr>
      </w:pPr>
    </w:p>
    <w:p w14:paraId="029B66F4" w14:textId="741C2A31" w:rsidR="00E53B01" w:rsidRPr="007363A8" w:rsidRDefault="00740F3B" w:rsidP="00740F3B">
      <w:pPr>
        <w:pStyle w:val="Normal1"/>
        <w:rPr>
          <w:sz w:val="20"/>
        </w:rPr>
      </w:pPr>
      <w:r w:rsidRPr="007363A8">
        <w:rPr>
          <w:rFonts w:ascii="Helvetica" w:hAnsi="Helvetica" w:cs="Helvetica"/>
          <w:color w:val="auto"/>
          <w:sz w:val="20"/>
        </w:rPr>
        <w:t xml:space="preserve">Torres A, </w:t>
      </w:r>
      <w:proofErr w:type="spellStart"/>
      <w:r w:rsidRPr="007363A8">
        <w:rPr>
          <w:rFonts w:ascii="Helvetica" w:hAnsi="Helvetica" w:cs="Helvetica"/>
          <w:color w:val="auto"/>
          <w:sz w:val="20"/>
        </w:rPr>
        <w:t>Sibila</w:t>
      </w:r>
      <w:proofErr w:type="spellEnd"/>
      <w:r w:rsidRPr="007363A8">
        <w:rPr>
          <w:rFonts w:ascii="Helvetica" w:hAnsi="Helvetica" w:cs="Helvetica"/>
          <w:color w:val="auto"/>
          <w:sz w:val="20"/>
        </w:rPr>
        <w:t xml:space="preserve"> O, Ferrer M, et al. Effect of corticosteroids on treatment failure among hospitalized patients with severe community-acquired pneumonia and high inflammatory response: a randomized clinical trial. </w:t>
      </w:r>
      <w:r w:rsidRPr="007363A8">
        <w:rPr>
          <w:rFonts w:ascii="Helvetica" w:hAnsi="Helvetica" w:cs="Helvetica"/>
          <w:i/>
          <w:iCs/>
          <w:color w:val="auto"/>
          <w:sz w:val="20"/>
        </w:rPr>
        <w:t>JAMA</w:t>
      </w:r>
      <w:r w:rsidRPr="007363A8">
        <w:rPr>
          <w:rFonts w:ascii="Helvetica" w:hAnsi="Helvetica" w:cs="Helvetica"/>
          <w:color w:val="auto"/>
          <w:sz w:val="20"/>
        </w:rPr>
        <w:t>. 2015;313(7):677–686. doi:10.1001/jama.2015.88.</w:t>
      </w:r>
    </w:p>
    <w:sectPr w:rsidR="00E53B01" w:rsidRPr="00736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3B01"/>
    <w:rsid w:val="00021C7E"/>
    <w:rsid w:val="0003769D"/>
    <w:rsid w:val="00044B03"/>
    <w:rsid w:val="00063E97"/>
    <w:rsid w:val="00082476"/>
    <w:rsid w:val="000A25A9"/>
    <w:rsid w:val="000A4E72"/>
    <w:rsid w:val="00341F72"/>
    <w:rsid w:val="003A6DA5"/>
    <w:rsid w:val="003F3B36"/>
    <w:rsid w:val="00420381"/>
    <w:rsid w:val="004C0B96"/>
    <w:rsid w:val="004F3409"/>
    <w:rsid w:val="00634592"/>
    <w:rsid w:val="00686465"/>
    <w:rsid w:val="007363A8"/>
    <w:rsid w:val="00740F3B"/>
    <w:rsid w:val="007E3045"/>
    <w:rsid w:val="00855143"/>
    <w:rsid w:val="00A27B12"/>
    <w:rsid w:val="00C17AE9"/>
    <w:rsid w:val="00CC14F2"/>
    <w:rsid w:val="00CE2176"/>
    <w:rsid w:val="00E53B01"/>
    <w:rsid w:val="00E95994"/>
    <w:rsid w:val="00F92181"/>
    <w:rsid w:val="00FE485D"/>
    <w:rsid w:val="00FE60B8"/>
    <w:rsid w:val="00FF1D77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AF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C0B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96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4C0B9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3589</Characters>
  <Application>Microsoft Macintosh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Schreiber</cp:lastModifiedBy>
  <cp:revision>2</cp:revision>
  <dcterms:created xsi:type="dcterms:W3CDTF">2015-08-07T15:30:00Z</dcterms:created>
  <dcterms:modified xsi:type="dcterms:W3CDTF">2015-08-07T15:30:00Z</dcterms:modified>
</cp:coreProperties>
</file>