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E618A" w14:textId="77777777" w:rsidR="00534E5E" w:rsidRDefault="00534E5E" w:rsidP="002723FB">
      <w:pPr>
        <w:spacing w:after="120"/>
        <w:rPr>
          <w:rFonts w:ascii="Andale Mono" w:hAnsi="Andale Mono"/>
          <w:sz w:val="20"/>
          <w:szCs w:val="20"/>
        </w:rPr>
      </w:pPr>
      <w:r>
        <w:rPr>
          <w:rFonts w:ascii="Andale Mono" w:hAnsi="Andale Mono"/>
          <w:sz w:val="20"/>
          <w:szCs w:val="20"/>
        </w:rPr>
        <w:t>Filename:</w:t>
      </w:r>
    </w:p>
    <w:p w14:paraId="4100A7FA" w14:textId="77777777" w:rsidR="00534E5E" w:rsidRDefault="008D3377" w:rsidP="002723FB">
      <w:pPr>
        <w:spacing w:after="120"/>
        <w:rPr>
          <w:rFonts w:ascii="Andale Mono" w:hAnsi="Andale Mono"/>
          <w:sz w:val="20"/>
          <w:szCs w:val="20"/>
        </w:rPr>
      </w:pPr>
      <w:bookmarkStart w:id="0" w:name="OLE_LINK7"/>
      <w:bookmarkStart w:id="1" w:name="OLE_LINK8"/>
      <w:r w:rsidRPr="008D3377">
        <w:rPr>
          <w:rFonts w:ascii="Andale Mono" w:hAnsi="Andale Mono"/>
          <w:sz w:val="20"/>
          <w:szCs w:val="20"/>
        </w:rPr>
        <w:t>2_mixups_2016-02-03_MTS</w:t>
      </w:r>
    </w:p>
    <w:bookmarkEnd w:id="0"/>
    <w:bookmarkEnd w:id="1"/>
    <w:p w14:paraId="5138E82D" w14:textId="77777777" w:rsidR="008D3377" w:rsidRDefault="008D3377" w:rsidP="002723FB">
      <w:pPr>
        <w:spacing w:after="120"/>
        <w:rPr>
          <w:rFonts w:ascii="Andale Mono" w:hAnsi="Andale Mono"/>
          <w:sz w:val="20"/>
          <w:szCs w:val="20"/>
        </w:rPr>
      </w:pPr>
    </w:p>
    <w:p w14:paraId="0F2FF5B2" w14:textId="77777777" w:rsidR="002723FB" w:rsidRDefault="002723FB" w:rsidP="002723FB">
      <w:pPr>
        <w:spacing w:after="120"/>
        <w:rPr>
          <w:rFonts w:ascii="Andale Mono" w:hAnsi="Andale Mono"/>
          <w:sz w:val="20"/>
          <w:szCs w:val="20"/>
        </w:rPr>
      </w:pPr>
      <w:r>
        <w:rPr>
          <w:rFonts w:ascii="Andale Mono" w:hAnsi="Andale Mono"/>
          <w:sz w:val="20"/>
          <w:szCs w:val="20"/>
        </w:rPr>
        <w:t>Title:</w:t>
      </w:r>
    </w:p>
    <w:p w14:paraId="3DF15DFE" w14:textId="6E95C397" w:rsidR="00BC0C5C" w:rsidRDefault="00353583" w:rsidP="002723FB">
      <w:pPr>
        <w:spacing w:after="120"/>
        <w:rPr>
          <w:rFonts w:ascii="Andale Mono" w:hAnsi="Andale Mono"/>
          <w:sz w:val="20"/>
          <w:szCs w:val="20"/>
        </w:rPr>
      </w:pPr>
      <w:r>
        <w:rPr>
          <w:rFonts w:ascii="Andale Mono" w:hAnsi="Andale Mono"/>
          <w:sz w:val="20"/>
          <w:szCs w:val="20"/>
        </w:rPr>
        <w:t>Patient misidentification remains a major problem in the era of electronic health records</w:t>
      </w:r>
    </w:p>
    <w:p w14:paraId="6FAFB92E" w14:textId="77777777" w:rsidR="00B17B01" w:rsidRDefault="00B17B01" w:rsidP="002723FB">
      <w:pPr>
        <w:spacing w:after="120"/>
        <w:rPr>
          <w:rFonts w:ascii="Andale Mono" w:hAnsi="Andale Mono"/>
          <w:sz w:val="20"/>
          <w:szCs w:val="20"/>
        </w:rPr>
      </w:pPr>
    </w:p>
    <w:p w14:paraId="436006BB" w14:textId="77777777" w:rsidR="002723FB" w:rsidRDefault="008D1527" w:rsidP="002723FB">
      <w:pPr>
        <w:spacing w:after="120"/>
        <w:rPr>
          <w:rFonts w:ascii="Andale Mono" w:hAnsi="Andale Mono"/>
          <w:sz w:val="20"/>
          <w:szCs w:val="20"/>
        </w:rPr>
      </w:pPr>
      <w:r>
        <w:rPr>
          <w:rFonts w:ascii="Andale Mono" w:hAnsi="Andale Mono"/>
          <w:sz w:val="20"/>
          <w:szCs w:val="20"/>
        </w:rPr>
        <w:t>Promo Title [alternate, often shorter]:</w:t>
      </w:r>
    </w:p>
    <w:p w14:paraId="55EF18DC" w14:textId="708AE46F" w:rsidR="00AD6AC7" w:rsidRDefault="00353583" w:rsidP="002723FB">
      <w:pPr>
        <w:spacing w:after="120"/>
        <w:rPr>
          <w:rFonts w:ascii="Andale Mono" w:hAnsi="Andale Mono"/>
          <w:sz w:val="20"/>
          <w:szCs w:val="20"/>
        </w:rPr>
      </w:pPr>
      <w:r>
        <w:rPr>
          <w:rFonts w:ascii="Andale Mono" w:hAnsi="Andale Mono"/>
          <w:sz w:val="20"/>
          <w:szCs w:val="20"/>
        </w:rPr>
        <w:t>Patient misidentification still a common occurrence</w:t>
      </w:r>
    </w:p>
    <w:p w14:paraId="5099A376" w14:textId="77777777" w:rsidR="00B17B01" w:rsidRDefault="00B17B01" w:rsidP="002723FB">
      <w:pPr>
        <w:spacing w:after="120"/>
        <w:rPr>
          <w:rFonts w:ascii="Andale Mono" w:hAnsi="Andale Mono"/>
          <w:sz w:val="20"/>
          <w:szCs w:val="20"/>
        </w:rPr>
      </w:pPr>
    </w:p>
    <w:p w14:paraId="3120C327" w14:textId="77777777" w:rsidR="008D1527" w:rsidRDefault="008D1527" w:rsidP="002723FB">
      <w:pPr>
        <w:spacing w:after="120"/>
        <w:rPr>
          <w:rFonts w:ascii="Andale Mono" w:hAnsi="Andale Mono"/>
          <w:sz w:val="20"/>
          <w:szCs w:val="20"/>
        </w:rPr>
      </w:pPr>
      <w:r>
        <w:rPr>
          <w:rFonts w:ascii="Andale Mono" w:hAnsi="Andale Mono"/>
          <w:sz w:val="20"/>
          <w:szCs w:val="20"/>
        </w:rPr>
        <w:t>Promo Description [tag line includes some new fact]:</w:t>
      </w:r>
    </w:p>
    <w:p w14:paraId="50EB8E7A" w14:textId="3F4AAA57" w:rsidR="008D1527" w:rsidRDefault="00353583" w:rsidP="002723FB">
      <w:pPr>
        <w:spacing w:after="120"/>
        <w:rPr>
          <w:rFonts w:ascii="Andale Mono" w:hAnsi="Andale Mono"/>
          <w:sz w:val="20"/>
          <w:szCs w:val="20"/>
        </w:rPr>
      </w:pPr>
      <w:r>
        <w:rPr>
          <w:rFonts w:ascii="Andale Mono" w:hAnsi="Andale Mono"/>
          <w:sz w:val="20"/>
          <w:szCs w:val="20"/>
        </w:rPr>
        <w:t>According to a RAND Corporation study, patients are misidentified 8 percent of the time.</w:t>
      </w:r>
    </w:p>
    <w:p w14:paraId="77C5B9F4" w14:textId="77777777" w:rsidR="00B17B01" w:rsidRDefault="00B17B01" w:rsidP="002723FB">
      <w:pPr>
        <w:spacing w:after="120"/>
        <w:rPr>
          <w:rFonts w:ascii="Andale Mono" w:hAnsi="Andale Mono"/>
          <w:sz w:val="20"/>
          <w:szCs w:val="20"/>
        </w:rPr>
      </w:pPr>
    </w:p>
    <w:p w14:paraId="777BCB76" w14:textId="77777777" w:rsidR="002723FB" w:rsidRDefault="002723FB" w:rsidP="002723FB">
      <w:pPr>
        <w:spacing w:after="120"/>
        <w:rPr>
          <w:rFonts w:ascii="Andale Mono" w:hAnsi="Andale Mono"/>
          <w:sz w:val="20"/>
          <w:szCs w:val="20"/>
        </w:rPr>
      </w:pPr>
      <w:r>
        <w:rPr>
          <w:rFonts w:ascii="Andale Mono" w:hAnsi="Andale Mono"/>
          <w:sz w:val="20"/>
          <w:szCs w:val="20"/>
        </w:rPr>
        <w:t>Story:</w:t>
      </w:r>
    </w:p>
    <w:p w14:paraId="63395797" w14:textId="211EBC12" w:rsidR="00086C68" w:rsidRDefault="00974CF5" w:rsidP="002723FB">
      <w:pPr>
        <w:spacing w:after="120"/>
        <w:rPr>
          <w:rFonts w:ascii="Andale Mono" w:hAnsi="Andale Mono"/>
          <w:sz w:val="20"/>
          <w:szCs w:val="20"/>
        </w:rPr>
      </w:pPr>
      <w:bookmarkStart w:id="2" w:name="OLE_LINK9"/>
      <w:bookmarkStart w:id="3" w:name="OLE_LINK10"/>
      <w:bookmarkStart w:id="4" w:name="OLE_LINK11"/>
      <w:bookmarkStart w:id="5" w:name="OLE_LINK12"/>
      <w:r>
        <w:rPr>
          <w:rFonts w:ascii="Andale Mono" w:hAnsi="Andale Mono"/>
          <w:sz w:val="20"/>
          <w:szCs w:val="20"/>
        </w:rPr>
        <w:t xml:space="preserve">Misidentification is an all-to-common problem for health care providers in the United States, and </w:t>
      </w:r>
      <w:bookmarkStart w:id="6" w:name="_GoBack"/>
      <w:r>
        <w:rPr>
          <w:rFonts w:ascii="Andale Mono" w:hAnsi="Andale Mono"/>
          <w:sz w:val="20"/>
          <w:szCs w:val="20"/>
        </w:rPr>
        <w:t>s</w:t>
      </w:r>
      <w:bookmarkEnd w:id="6"/>
      <w:r>
        <w:rPr>
          <w:rFonts w:ascii="Andale Mono" w:hAnsi="Andale Mono"/>
          <w:sz w:val="20"/>
          <w:szCs w:val="20"/>
        </w:rPr>
        <w:t>traightforward solutions to the problem have not been forthcoming.</w:t>
      </w:r>
    </w:p>
    <w:p w14:paraId="2708BFA6" w14:textId="234DC3F6" w:rsidR="00974CF5" w:rsidRDefault="00086C68" w:rsidP="002723FB">
      <w:pPr>
        <w:spacing w:after="120"/>
        <w:rPr>
          <w:rFonts w:ascii="Andale Mono" w:hAnsi="Andale Mono"/>
          <w:sz w:val="20"/>
          <w:szCs w:val="20"/>
        </w:rPr>
      </w:pPr>
      <w:r>
        <w:rPr>
          <w:rFonts w:ascii="Andale Mono" w:hAnsi="Andale Mono"/>
          <w:sz w:val="20"/>
          <w:szCs w:val="20"/>
        </w:rPr>
        <w:t>As described by STAT,</w:t>
      </w:r>
      <w:r w:rsidR="00974CF5">
        <w:rPr>
          <w:rFonts w:ascii="Andale Mono" w:hAnsi="Andale Mono"/>
          <w:sz w:val="20"/>
          <w:szCs w:val="20"/>
        </w:rPr>
        <w:t xml:space="preserve"> patient identity mix ups are practically a routine </w:t>
      </w:r>
      <w:r w:rsidR="00130B6E">
        <w:rPr>
          <w:rFonts w:ascii="Andale Mono" w:hAnsi="Andale Mono"/>
          <w:sz w:val="20"/>
          <w:szCs w:val="20"/>
        </w:rPr>
        <w:t>occurrence: A</w:t>
      </w:r>
      <w:r w:rsidR="00974CF5">
        <w:rPr>
          <w:rFonts w:ascii="Andale Mono" w:hAnsi="Andale Mono"/>
          <w:sz w:val="20"/>
          <w:szCs w:val="20"/>
        </w:rPr>
        <w:t xml:space="preserve"> study by the RAND Corporation found that health care providers mismatch patients to the correct medical records as much as 8 percent of the time.</w:t>
      </w:r>
    </w:p>
    <w:p w14:paraId="20C6F2BF" w14:textId="79040475" w:rsidR="00974CF5" w:rsidRDefault="00974CF5" w:rsidP="002723FB">
      <w:pPr>
        <w:spacing w:after="120"/>
        <w:rPr>
          <w:rFonts w:ascii="Andale Mono" w:hAnsi="Andale Mono"/>
          <w:sz w:val="20"/>
          <w:szCs w:val="20"/>
        </w:rPr>
      </w:pPr>
      <w:r>
        <w:rPr>
          <w:rFonts w:ascii="Andale Mono" w:hAnsi="Andale Mono"/>
          <w:sz w:val="20"/>
          <w:szCs w:val="20"/>
        </w:rPr>
        <w:t>Although electronic health records promise to unify patient records, thereby alleviating certain misidentification problems, paradoxically, uniting various patient databases can exacerbate some issues, making it more likely that providers will encounter duplicate records or patient records with the same name attached</w:t>
      </w:r>
      <w:r>
        <w:rPr>
          <w:rFonts w:ascii="Andale Mono" w:hAnsi="Andale Mono"/>
          <w:sz w:val="20"/>
          <w:szCs w:val="20"/>
        </w:rPr>
        <w:t>.</w:t>
      </w:r>
    </w:p>
    <w:p w14:paraId="32059E54" w14:textId="3D4C4D39" w:rsidR="00974CF5" w:rsidRDefault="00974CF5" w:rsidP="002723FB">
      <w:pPr>
        <w:spacing w:after="120"/>
        <w:rPr>
          <w:rFonts w:ascii="Andale Mono" w:hAnsi="Andale Mono"/>
          <w:sz w:val="20"/>
          <w:szCs w:val="20"/>
        </w:rPr>
      </w:pPr>
      <w:r>
        <w:rPr>
          <w:rFonts w:ascii="Andale Mono" w:hAnsi="Andale Mono"/>
          <w:sz w:val="20"/>
          <w:szCs w:val="20"/>
        </w:rPr>
        <w:t>A unique patient identifier, modeled on the systems used in other countries such as Great Britain and Australia, may be a partial solution</w:t>
      </w:r>
      <w:r w:rsidR="00DC0EF1">
        <w:rPr>
          <w:rFonts w:ascii="Andale Mono" w:hAnsi="Andale Mono"/>
          <w:sz w:val="20"/>
          <w:szCs w:val="20"/>
        </w:rPr>
        <w:t xml:space="preserve"> to the problem; however,</w:t>
      </w:r>
      <w:r>
        <w:rPr>
          <w:rFonts w:ascii="Andale Mono" w:hAnsi="Andale Mono"/>
          <w:sz w:val="20"/>
          <w:szCs w:val="20"/>
        </w:rPr>
        <w:t xml:space="preserve"> Americans have historically been skeptical of such ID programs, citing privacy concerns.</w:t>
      </w:r>
    </w:p>
    <w:p w14:paraId="0DBB356B" w14:textId="77777777" w:rsidR="00CC2D49" w:rsidRDefault="00CC2D49" w:rsidP="002723FB">
      <w:pPr>
        <w:spacing w:after="120"/>
        <w:rPr>
          <w:rFonts w:ascii="Andale Mono" w:hAnsi="Andale Mono"/>
          <w:sz w:val="20"/>
          <w:szCs w:val="20"/>
        </w:rPr>
      </w:pPr>
    </w:p>
    <w:p w14:paraId="45F8DF03" w14:textId="77777777" w:rsidR="00BC0C5C" w:rsidRDefault="00342A46" w:rsidP="002723FB">
      <w:pPr>
        <w:spacing w:after="120"/>
        <w:rPr>
          <w:rFonts w:ascii="Andale Mono" w:hAnsi="Andale Mono"/>
          <w:sz w:val="20"/>
          <w:szCs w:val="20"/>
        </w:rPr>
      </w:pPr>
      <w:r>
        <w:rPr>
          <w:rFonts w:ascii="Andale Mono" w:hAnsi="Andale Mono"/>
          <w:sz w:val="20"/>
          <w:szCs w:val="20"/>
        </w:rPr>
        <w:t>Sources</w:t>
      </w:r>
      <w:r w:rsidR="00BC0C5C">
        <w:rPr>
          <w:rFonts w:ascii="Andale Mono" w:hAnsi="Andale Mono"/>
          <w:sz w:val="20"/>
          <w:szCs w:val="20"/>
        </w:rPr>
        <w:t>:</w:t>
      </w:r>
    </w:p>
    <w:p w14:paraId="779056E5" w14:textId="77777777" w:rsidR="002723FB" w:rsidRDefault="00086C68" w:rsidP="00086C68">
      <w:pPr>
        <w:spacing w:after="120"/>
        <w:rPr>
          <w:rFonts w:ascii="Andale Mono" w:hAnsi="Andale Mono"/>
          <w:sz w:val="20"/>
          <w:szCs w:val="20"/>
        </w:rPr>
      </w:pPr>
      <w:r w:rsidRPr="00086C68">
        <w:rPr>
          <w:rFonts w:ascii="Andale Mono" w:hAnsi="Andale Mono"/>
          <w:sz w:val="20"/>
          <w:szCs w:val="20"/>
        </w:rPr>
        <w:t>Patient mix ups: no easy fix</w:t>
      </w:r>
    </w:p>
    <w:p w14:paraId="7762831A" w14:textId="77777777" w:rsidR="00086C68" w:rsidRDefault="00086C68" w:rsidP="00086C68">
      <w:pPr>
        <w:spacing w:after="120"/>
        <w:rPr>
          <w:rFonts w:ascii="Andale Mono" w:hAnsi="Andale Mono"/>
          <w:sz w:val="20"/>
          <w:szCs w:val="20"/>
        </w:rPr>
      </w:pPr>
      <w:r w:rsidRPr="00086C68">
        <w:rPr>
          <w:rFonts w:ascii="Andale Mono" w:hAnsi="Andale Mono"/>
          <w:sz w:val="20"/>
          <w:szCs w:val="20"/>
        </w:rPr>
        <w:t>http://www.statnews.com/2016/01/28/patient-mixups-universal-identification/</w:t>
      </w:r>
    </w:p>
    <w:bookmarkEnd w:id="2"/>
    <w:bookmarkEnd w:id="3"/>
    <w:bookmarkEnd w:id="4"/>
    <w:bookmarkEnd w:id="5"/>
    <w:sectPr w:rsidR="00086C68" w:rsidSect="00F91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ndale Mono">
    <w:panose1 w:val="020B05090000000000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256"/>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77"/>
    <w:rsid w:val="00086C68"/>
    <w:rsid w:val="000F640A"/>
    <w:rsid w:val="00130B6E"/>
    <w:rsid w:val="00142C59"/>
    <w:rsid w:val="001500EC"/>
    <w:rsid w:val="00165877"/>
    <w:rsid w:val="002445A2"/>
    <w:rsid w:val="002723FB"/>
    <w:rsid w:val="00297A7C"/>
    <w:rsid w:val="00342A46"/>
    <w:rsid w:val="00353583"/>
    <w:rsid w:val="003C42A7"/>
    <w:rsid w:val="00446526"/>
    <w:rsid w:val="004F6E4B"/>
    <w:rsid w:val="00505C80"/>
    <w:rsid w:val="00534E5E"/>
    <w:rsid w:val="00537955"/>
    <w:rsid w:val="007E2D66"/>
    <w:rsid w:val="00834F49"/>
    <w:rsid w:val="00835A33"/>
    <w:rsid w:val="008D1527"/>
    <w:rsid w:val="008D3377"/>
    <w:rsid w:val="00974CF5"/>
    <w:rsid w:val="009A2188"/>
    <w:rsid w:val="00AB06AE"/>
    <w:rsid w:val="00AD6AC7"/>
    <w:rsid w:val="00B17B01"/>
    <w:rsid w:val="00B304D5"/>
    <w:rsid w:val="00B656D3"/>
    <w:rsid w:val="00BA3740"/>
    <w:rsid w:val="00BC0C5C"/>
    <w:rsid w:val="00C47264"/>
    <w:rsid w:val="00CC2D49"/>
    <w:rsid w:val="00D03621"/>
    <w:rsid w:val="00DA73AB"/>
    <w:rsid w:val="00DC0EF1"/>
    <w:rsid w:val="00E66064"/>
    <w:rsid w:val="00F162AA"/>
    <w:rsid w:val="00F30134"/>
    <w:rsid w:val="00F91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BC261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A7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Schreiber/Dropbox/Working%20Files/SMC/Clients/RSI%20Communications/Univadis%20Professional%20Series/Stor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Story_Template.dotx</Template>
  <TotalTime>19</TotalTime>
  <Pages>1</Pages>
  <Words>218</Words>
  <Characters>1245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Schreiber</dc:creator>
  <cp:keywords/>
  <dc:description/>
  <cp:lastModifiedBy>Michael Schreiber</cp:lastModifiedBy>
  <cp:revision>5</cp:revision>
  <dcterms:created xsi:type="dcterms:W3CDTF">2016-02-03T19:15:00Z</dcterms:created>
  <dcterms:modified xsi:type="dcterms:W3CDTF">2016-02-03T20:14:00Z</dcterms:modified>
</cp:coreProperties>
</file>